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New Hire Paperwork Checklist</w:t>
      </w:r>
    </w:p>
    <w:p>
      <w:pPr>
        <w:spacing w:after="120"/>
      </w:pPr>
      <w:r>
        <w:rPr>
          <w:rFonts w:ascii="Calibri" w:cs="Calibri" w:eastAsia="Calibri" w:hAnsi="Calibri"/>
        </w:rPr>
        <w:t xml:space="preserve">Employee: </w:t>
      </w:r>
      <w:r>
        <w:rPr>
          <w:rFonts w:ascii="Calibri" w:cs="Calibri" w:eastAsia="Calibri" w:hAnsi="Calibri"/>
          <w:highlight w:val="yellow"/>
        </w:rPr>
        <w:t xml:space="preserve">[Employee Name]</w:t>
      </w:r>
    </w:p>
    <w:p>
      <w:pPr>
        <w:spacing w:after="120"/>
      </w:pPr>
      <w:r>
        <w:rPr>
          <w:rFonts w:ascii="Calibri" w:cs="Calibri" w:eastAsia="Calibri" w:hAnsi="Calibri"/>
        </w:rPr>
        <w:t xml:space="preserve">Start date: </w:t>
      </w:r>
      <w:r>
        <w:rPr>
          <w:rFonts w:ascii="Calibri" w:cs="Calibri" w:eastAsia="Calibri" w:hAnsi="Calibri"/>
          <w:highlight w:val="yellow"/>
        </w:rPr>
        <w:t xml:space="preserve">[Start Date]</w:t>
      </w:r>
    </w:p>
    <w:p>
      <w:pPr>
        <w:spacing w:after="120"/>
      </w:pPr>
      <w:r>
        <w:rPr>
          <w:rFonts w:ascii="Calibri" w:cs="Calibri" w:eastAsia="Calibri" w:hAnsi="Calibri"/>
        </w:rPr>
        <w:t xml:space="preserve">Work state: </w:t>
      </w:r>
      <w:r>
        <w:rPr>
          <w:rFonts w:ascii="Calibri" w:cs="Calibri" w:eastAsia="Calibri" w:hAnsi="Calibri"/>
          <w:highlight w:val="yellow"/>
        </w:rPr>
        <w:t xml:space="preserve">[State]</w:t>
      </w:r>
    </w:p>
    <w:p>
      <w:pPr>
        <w:spacing w:after="120"/>
      </w:pPr>
      <w:r>
        <w:rPr>
          <w:rFonts w:ascii="Calibri" w:cs="Calibri" w:eastAsia="Calibri" w:hAnsi="Calibri"/>
        </w:rPr>
        <w:t xml:space="preserve">Completed by: </w:t>
      </w:r>
      <w:r>
        <w:rPr>
          <w:rFonts w:ascii="Calibri" w:cs="Calibri" w:eastAsia="Calibri" w:hAnsi="Calibri"/>
          <w:highlight w:val="yellow"/>
        </w:rPr>
        <w:t xml:space="preserve">[HR Contact Name]</w:t>
      </w:r>
    </w:p>
    <w:p>
      <w:pPr>
        <w:pStyle w:val="Heading2"/>
      </w:pPr>
      <w:r>
        <w:rPr>
          <w:rFonts w:ascii="Calibri" w:cs="Calibri" w:eastAsia="Calibri" w:hAnsi="Calibri"/>
        </w:rPr>
        <w:t xml:space="preserve">Federal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Item</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Deadline</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Done (date)</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Form I-9, Section 1 (employee) — from uscis.gov/i-9</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No later than the first day of work</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Form I-9, Section 2 (employer examines original documents)</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Within 3 business days of the first day of work (by the first day if the job lasts less than 3 business days)</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E-Verify case (only if you use E-Verify or are required to)</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No later than the third business day after the employee starts work for pay</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Form W-4 — from irs.gov</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Before the first payroll</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New hire report to the state directory</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Within 20 days of hire, or sooner if your state requires</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State and local</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State income tax withholding form (if your state has one)</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State unemployment insurance registration (first employee in the state)</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Any written wage or pay notice required at hire</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Any state or local notices (for example paid sick leave notice)</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Workers' compensation coverage in place and notice posted</w:t>
      </w:r>
    </w:p>
    <w:p>
      <w:pPr>
        <w:pStyle w:val="Heading2"/>
      </w:pPr>
      <w:r>
        <w:rPr>
          <w:rFonts w:ascii="Calibri" w:cs="Calibri" w:eastAsia="Calibri" w:hAnsi="Calibri"/>
        </w:rPr>
        <w:t xml:space="preserve">Company</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Signed offer letter</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Employee information and emergency contact form</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Handbook and policy acknowledgments</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At-will acknowledgment</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Benefits enrollment information</w:t>
      </w: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This checklist links to official forms. Do not copy or alter government forms — always download the current version.</w:t>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l7j1tzrbka7efyt50ef05">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tnh2cw-1ubv6qnccqeeg-">
        <w:r>
          <w:rPr>
            <w:rStyle w:val="Hyperlink"/>
            <w:rFonts w:ascii="Calibri" w:cs="Calibri" w:eastAsia="Calibri" w:hAnsi="Calibri"/>
            <w:sz w:val="20"/>
            <w:szCs w:val="20"/>
          </w:rPr>
          <w:t xml:space="preserve">U.S. Citizenship and Immigration Services – Form I-9, Employment Eligibility Verification</w:t>
        </w:r>
      </w:hyperlink>
      <w:r>
        <w:rPr>
          <w:rFonts w:ascii="Calibri" w:cs="Calibri" w:eastAsia="Calibri" w:hAnsi="Calibri"/>
          <w:color w:val="5B6475"/>
          <w:sz w:val="18"/>
          <w:szCs w:val="18"/>
        </w:rPr>
        <w:t xml:space="preserve"> — https://www.uscis.gov/i-9</w:t>
      </w:r>
    </w:p>
    <w:p>
      <w:pPr>
        <w:pStyle w:val="ListParagraph"/>
        <w:numPr>
          <w:ilvl w:val="0"/>
          <w:numId w:val="2"/>
        </w:numPr>
        <w:spacing w:after="60"/>
      </w:pPr>
      <w:hyperlink w:history="1" r:id="rIdmq2felbzopa_i90mhjkuy">
        <w:r>
          <w:rPr>
            <w:rStyle w:val="Hyperlink"/>
            <w:rFonts w:ascii="Calibri" w:cs="Calibri" w:eastAsia="Calibri" w:hAnsi="Calibri"/>
            <w:sz w:val="20"/>
            <w:szCs w:val="20"/>
          </w:rPr>
          <w:t xml:space="preserve">E-Verify (U.S. Department of Homeland Security)</w:t>
        </w:r>
      </w:hyperlink>
      <w:r>
        <w:rPr>
          <w:rFonts w:ascii="Calibri" w:cs="Calibri" w:eastAsia="Calibri" w:hAnsi="Calibri"/>
          <w:color w:val="5B6475"/>
          <w:sz w:val="18"/>
          <w:szCs w:val="18"/>
        </w:rPr>
        <w:t xml:space="preserve"> — https://www.e-verify.gov</w:t>
      </w:r>
    </w:p>
    <w:p>
      <w:pPr>
        <w:pStyle w:val="ListParagraph"/>
        <w:numPr>
          <w:ilvl w:val="0"/>
          <w:numId w:val="2"/>
        </w:numPr>
        <w:spacing w:after="60"/>
      </w:pPr>
      <w:hyperlink w:history="1" r:id="rId3pl9pgvvsgmonboukzqr3">
        <w:r>
          <w:rPr>
            <w:rStyle w:val="Hyperlink"/>
            <w:rFonts w:ascii="Calibri" w:cs="Calibri" w:eastAsia="Calibri" w:hAnsi="Calibri"/>
            <w:sz w:val="20"/>
            <w:szCs w:val="20"/>
          </w:rPr>
          <w:t xml:space="preserve">Internal Revenue Service – About Form W-4, Employee's Withholding Certificate</w:t>
        </w:r>
      </w:hyperlink>
      <w:r>
        <w:rPr>
          <w:rFonts w:ascii="Calibri" w:cs="Calibri" w:eastAsia="Calibri" w:hAnsi="Calibri"/>
          <w:color w:val="5B6475"/>
          <w:sz w:val="18"/>
          <w:szCs w:val="18"/>
        </w:rPr>
        <w:t xml:space="preserve"> — https://www.irs.gov/forms-pubs/about-form-w-4</w:t>
      </w:r>
    </w:p>
    <w:p>
      <w:pPr>
        <w:pStyle w:val="ListParagraph"/>
        <w:numPr>
          <w:ilvl w:val="0"/>
          <w:numId w:val="2"/>
        </w:numPr>
        <w:spacing w:after="60"/>
      </w:pPr>
      <w:hyperlink w:history="1" r:id="rIdjg40zx8igrwjsotpb0rbo">
        <w:r>
          <w:rPr>
            <w:rStyle w:val="Hyperlink"/>
            <w:rFonts w:ascii="Calibri" w:cs="Calibri" w:eastAsia="Calibri" w:hAnsi="Calibri"/>
            <w:sz w:val="20"/>
            <w:szCs w:val="20"/>
          </w:rPr>
          <w:t xml:space="preserve">Internal Revenue Service – Publication 15 (Circular E), Employer's Tax Guide</w:t>
        </w:r>
      </w:hyperlink>
      <w:r>
        <w:rPr>
          <w:rFonts w:ascii="Calibri" w:cs="Calibri" w:eastAsia="Calibri" w:hAnsi="Calibri"/>
          <w:color w:val="5B6475"/>
          <w:sz w:val="18"/>
          <w:szCs w:val="18"/>
        </w:rPr>
        <w:t xml:space="preserve"> — https://www.irs.gov/publications/p15</w:t>
      </w:r>
    </w:p>
    <w:p>
      <w:pPr>
        <w:pStyle w:val="ListParagraph"/>
        <w:numPr>
          <w:ilvl w:val="0"/>
          <w:numId w:val="2"/>
        </w:numPr>
        <w:spacing w:after="60"/>
      </w:pPr>
      <w:hyperlink w:history="1" r:id="rIducrlxmybhidjuouqnmehg">
        <w:r>
          <w:rPr>
            <w:rStyle w:val="Hyperlink"/>
            <w:rFonts w:ascii="Calibri" w:cs="Calibri" w:eastAsia="Calibri" w:hAnsi="Calibri"/>
            <w:sz w:val="20"/>
            <w:szCs w:val="20"/>
          </w:rPr>
          <w:t xml:space="preserve">U.S. Office of Child Support Services – New hire reporting: answers to employer questions</w:t>
        </w:r>
      </w:hyperlink>
      <w:r>
        <w:rPr>
          <w:rFonts w:ascii="Calibri" w:cs="Calibri" w:eastAsia="Calibri" w:hAnsi="Calibri"/>
          <w:color w:val="5B6475"/>
          <w:sz w:val="18"/>
          <w:szCs w:val="18"/>
        </w:rPr>
        <w:t xml:space="preserve"> — https://www.acf.gov/css/faq/new-hire-reporting-answers-employer-questions</w:t>
      </w:r>
    </w:p>
    <w:p>
      <w:pPr>
        <w:pStyle w:val="ListParagraph"/>
        <w:numPr>
          <w:ilvl w:val="0"/>
          <w:numId w:val="2"/>
        </w:numPr>
        <w:spacing w:after="60"/>
      </w:pPr>
      <w:hyperlink w:history="1" r:id="rIdsn9utussluwvthgrh0eqa">
        <w:r>
          <w:rPr>
            <w:rStyle w:val="Hyperlink"/>
            <w:rFonts w:ascii="Calibri" w:cs="Calibri" w:eastAsia="Calibri" w:hAnsi="Calibri"/>
            <w:sz w:val="20"/>
            <w:szCs w:val="20"/>
          </w:rPr>
          <w:t xml:space="preserve">U.S. Department of Labor – Workplace posters</w:t>
        </w:r>
      </w:hyperlink>
      <w:r>
        <w:rPr>
          <w:rFonts w:ascii="Calibri" w:cs="Calibri" w:eastAsia="Calibri" w:hAnsi="Calibri"/>
          <w:color w:val="5B6475"/>
          <w:sz w:val="18"/>
          <w:szCs w:val="18"/>
        </w:rPr>
        <w:t xml:space="preserve"> — https://www.dol.gov/general/topics/posters</w:t>
      </w:r>
    </w:p>
    <w:p>
      <w:pPr>
        <w:pStyle w:val="ListParagraph"/>
        <w:numPr>
          <w:ilvl w:val="0"/>
          <w:numId w:val="2"/>
        </w:numPr>
        <w:spacing w:after="60"/>
      </w:pPr>
      <w:hyperlink w:history="1" r:id="rIdlycdb2ggndurfuvt_91f_">
        <w:r>
          <w:rPr>
            <w:rStyle w:val="Hyperlink"/>
            <w:rFonts w:ascii="Calibri" w:cs="Calibri" w:eastAsia="Calibri" w:hAnsi="Calibri"/>
            <w:sz w:val="20"/>
            <w:szCs w:val="20"/>
          </w:rPr>
          <w:t xml:space="preserve">U.S. EEOC – Recordkeeping requirements</w:t>
        </w:r>
      </w:hyperlink>
      <w:r>
        <w:rPr>
          <w:rFonts w:ascii="Calibri" w:cs="Calibri" w:eastAsia="Calibri" w:hAnsi="Calibri"/>
          <w:color w:val="5B6475"/>
          <w:sz w:val="18"/>
          <w:szCs w:val="18"/>
        </w:rPr>
        <w:t xml:space="preserve"> — https://www.eeoc.gov/employers/recordkeeping-requirements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7j1tzrbka7efyt50ef05" Type="http://schemas.openxmlformats.org/officeDocument/2006/relationships/hyperlink" Target="https://www.dol.gov/agencies/whd/state/contacts" TargetMode="External"/><Relationship Id="rIdtnh2cw-1ubv6qnccqeeg-" Type="http://schemas.openxmlformats.org/officeDocument/2006/relationships/hyperlink" Target="https://www.uscis.gov/i-9" TargetMode="External"/><Relationship Id="rIdmq2felbzopa_i90mhjkuy" Type="http://schemas.openxmlformats.org/officeDocument/2006/relationships/hyperlink" Target="https://www.e-verify.gov" TargetMode="External"/><Relationship Id="rId3pl9pgvvsgmonboukzqr3" Type="http://schemas.openxmlformats.org/officeDocument/2006/relationships/hyperlink" Target="https://www.irs.gov/forms-pubs/about-form-w-4" TargetMode="External"/><Relationship Id="rIdjg40zx8igrwjsotpb0rbo" Type="http://schemas.openxmlformats.org/officeDocument/2006/relationships/hyperlink" Target="https://www.irs.gov/publications/p15" TargetMode="External"/><Relationship Id="rIducrlxmybhidjuouqnmehg" Type="http://schemas.openxmlformats.org/officeDocument/2006/relationships/hyperlink" Target="https://www.acf.gov/css/faq/new-hire-reporting-answers-employer-questions" TargetMode="External"/><Relationship Id="rIdsn9utussluwvthgrh0eqa" Type="http://schemas.openxmlformats.org/officeDocument/2006/relationships/hyperlink" Target="https://www.dol.gov/general/topics/posters" TargetMode="External"/><Relationship Id="rIdlycdb2ggndurfuvt_91f_" Type="http://schemas.openxmlformats.org/officeDocument/2006/relationships/hyperlink" Target="https://www.eeoc.gov/employers/recordkeeping-requirements"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Hire Paperwork Checklist (USA)</dc:title>
  <dc:creator>MadyHR.ai</dc:creator>
  <dc:description>Free new hire paperwork checklist for US employers: Form I-9, W-4, state forms, new hire reporting and required notices, with official links. Editable Word download.</dc:description>
  <cp:lastModifiedBy>Un-named</cp:lastModifiedBy>
  <cp:revision>1</cp:revision>
  <dcterms:created xsi:type="dcterms:W3CDTF">2026-10-14T05:25:27.422Z</dcterms:created>
  <dcterms:modified xsi:type="dcterms:W3CDTF">2026-10-14T05:25:27.422Z</dcterms:modified>
</cp:coreProperties>
</file>

<file path=docProps/custom.xml><?xml version="1.0" encoding="utf-8"?>
<Properties xmlns="http://schemas.openxmlformats.org/officeDocument/2006/custom-properties" xmlns:vt="http://schemas.openxmlformats.org/officeDocument/2006/docPropsVTypes"/>
</file>