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Timekeeping and Overtime Policy</w:t>
      </w:r>
    </w:p>
    <w:p>
      <w:pPr>
        <w:spacing w:after="120"/>
      </w:pPr>
      <w:r>
        <w:rPr>
          <w:rFonts w:ascii="Calibri" w:cs="Calibri" w:eastAsia="Calibri" w:hAnsi="Calibri"/>
        </w:rPr>
        <w:t xml:space="preserve">This policy applies to all non-exempt employees of </w:t>
      </w:r>
      <w:r>
        <w:rPr>
          <w:rFonts w:ascii="Calibri" w:cs="Calibri" w:eastAsia="Calibri" w:hAnsi="Calibri"/>
          <w:highlight w:val="yellow"/>
        </w:rPr>
        <w:t xml:space="preserve">[Company Name]</w:t>
      </w:r>
      <w:r>
        <w:rPr>
          <w:rFonts w:ascii="Calibri" w:cs="Calibri" w:eastAsia="Calibri" w:hAnsi="Calibri"/>
        </w:rPr>
        <w:t xml:space="preserve">.</w:t>
      </w:r>
    </w:p>
    <w:p>
      <w:pPr>
        <w:pStyle w:val="Heading2"/>
      </w:pPr>
      <w:r>
        <w:rPr>
          <w:rFonts w:ascii="Calibri" w:cs="Calibri" w:eastAsia="Calibri" w:hAnsi="Calibri"/>
        </w:rPr>
        <w:t xml:space="preserve">Recording your time</w:t>
      </w:r>
    </w:p>
    <w:p>
      <w:pPr>
        <w:pStyle w:val="ListParagraph"/>
        <w:numPr>
          <w:ilvl w:val="0"/>
          <w:numId w:val="2"/>
        </w:numPr>
        <w:spacing w:after="60"/>
      </w:pPr>
      <w:r>
        <w:rPr>
          <w:rFonts w:ascii="Calibri" w:cs="Calibri" w:eastAsia="Calibri" w:hAnsi="Calibri"/>
        </w:rPr>
        <w:t xml:space="preserve">Record the exact time you start and finish work, and the start and end of any unpaid meal break, using </w:t>
      </w:r>
      <w:r>
        <w:rPr>
          <w:rFonts w:ascii="Calibri" w:cs="Calibri" w:eastAsia="Calibri" w:hAnsi="Calibri"/>
          <w:highlight w:val="yellow"/>
        </w:rPr>
        <w:t xml:space="preserve">[Timekeeping Method]</w:t>
      </w:r>
      <w:r>
        <w:rPr>
          <w:rFonts w:ascii="Calibri" w:cs="Calibri" w:eastAsia="Calibri" w:hAnsi="Calibri"/>
        </w:rPr>
        <w:t xml:space="preserve">.</w:t>
      </w:r>
    </w:p>
    <w:p>
      <w:pPr>
        <w:pStyle w:val="ListParagraph"/>
        <w:numPr>
          <w:ilvl w:val="0"/>
          <w:numId w:val="2"/>
        </w:numPr>
        <w:spacing w:after="60"/>
      </w:pPr>
      <w:r>
        <w:rPr>
          <w:rFonts w:ascii="Calibri" w:cs="Calibri" w:eastAsia="Calibri" w:hAnsi="Calibri"/>
        </w:rPr>
        <w:t xml:space="preserve">Only record your own time.</w:t>
      </w:r>
    </w:p>
    <w:p>
      <w:pPr>
        <w:pStyle w:val="ListParagraph"/>
        <w:numPr>
          <w:ilvl w:val="0"/>
          <w:numId w:val="2"/>
        </w:numPr>
        <w:spacing w:after="60"/>
      </w:pPr>
      <w:r>
        <w:rPr>
          <w:rFonts w:ascii="Calibri" w:cs="Calibri" w:eastAsia="Calibri" w:hAnsi="Calibri"/>
        </w:rPr>
        <w:t xml:space="preserve">Check your hours at the end of each pay period and tell </w:t>
      </w:r>
      <w:r>
        <w:rPr>
          <w:rFonts w:ascii="Calibri" w:cs="Calibri" w:eastAsia="Calibri" w:hAnsi="Calibri"/>
          <w:highlight w:val="yellow"/>
        </w:rPr>
        <w:t xml:space="preserve">[Manager Name or Title]</w:t>
      </w:r>
      <w:r>
        <w:rPr>
          <w:rFonts w:ascii="Calibri" w:cs="Calibri" w:eastAsia="Calibri" w:hAnsi="Calibri"/>
        </w:rPr>
        <w:t xml:space="preserve"> about any mistakes right away.</w:t>
      </w:r>
    </w:p>
    <w:p>
      <w:pPr>
        <w:pStyle w:val="Heading2"/>
      </w:pPr>
      <w:r>
        <w:rPr>
          <w:rFonts w:ascii="Calibri" w:cs="Calibri" w:eastAsia="Calibri" w:hAnsi="Calibri"/>
        </w:rPr>
        <w:t xml:space="preserve">No off-the-clock work</w:t>
      </w:r>
    </w:p>
    <w:p>
      <w:pPr>
        <w:spacing w:after="120"/>
      </w:pPr>
      <w:r>
        <w:rPr>
          <w:rFonts w:ascii="Calibri" w:cs="Calibri" w:eastAsia="Calibri" w:hAnsi="Calibri"/>
        </w:rPr>
        <w:t xml:space="preserve">Never work off the clock. This includes answering emails or calls, setting up or closing down, or working through a break without recording it. If anyone asks you to work off the clock, report it to </w:t>
      </w:r>
      <w:r>
        <w:rPr>
          <w:rFonts w:ascii="Calibri" w:cs="Calibri" w:eastAsia="Calibri" w:hAnsi="Calibri"/>
          <w:highlight w:val="yellow"/>
        </w:rPr>
        <w:t xml:space="preserve">[HR Contact Name]</w:t>
      </w:r>
      <w:r>
        <w:rPr>
          <w:rFonts w:ascii="Calibri" w:cs="Calibri" w:eastAsia="Calibri" w:hAnsi="Calibri"/>
        </w:rPr>
        <w:t xml:space="preserve">.</w:t>
      </w:r>
    </w:p>
    <w:p>
      <w:pPr>
        <w:pStyle w:val="Heading2"/>
      </w:pPr>
      <w:r>
        <w:rPr>
          <w:rFonts w:ascii="Calibri" w:cs="Calibri" w:eastAsia="Calibri" w:hAnsi="Calibri"/>
        </w:rPr>
        <w:t xml:space="preserve">Workweek and overtime</w:t>
      </w:r>
    </w:p>
    <w:p>
      <w:pPr>
        <w:spacing w:after="120"/>
      </w:pPr>
      <w:r>
        <w:rPr>
          <w:rFonts w:ascii="Calibri" w:cs="Calibri" w:eastAsia="Calibri" w:hAnsi="Calibri"/>
        </w:rPr>
        <w:t xml:space="preserve">Our workweek runs from </w:t>
      </w:r>
      <w:r>
        <w:rPr>
          <w:rFonts w:ascii="Calibri" w:cs="Calibri" w:eastAsia="Calibri" w:hAnsi="Calibri"/>
          <w:highlight w:val="yellow"/>
        </w:rPr>
        <w:t xml:space="preserve">[Workweek Start Day and Time]</w:t>
      </w:r>
      <w:r>
        <w:rPr>
          <w:rFonts w:ascii="Calibri" w:cs="Calibri" w:eastAsia="Calibri" w:hAnsi="Calibri"/>
        </w:rPr>
        <w:t xml:space="preserve"> to </w:t>
      </w:r>
      <w:r>
        <w:rPr>
          <w:rFonts w:ascii="Calibri" w:cs="Calibri" w:eastAsia="Calibri" w:hAnsi="Calibri"/>
          <w:highlight w:val="yellow"/>
        </w:rPr>
        <w:t xml:space="preserve">[Workweek End Day and Time]</w:t>
      </w:r>
      <w:r>
        <w:rPr>
          <w:rFonts w:ascii="Calibri" w:cs="Calibri" w:eastAsia="Calibri" w:hAnsi="Calibri"/>
        </w:rPr>
        <w:t xml:space="preserve">. Non-exempt employees are paid overtime of at least one and a half times their regular rate for hours worked over 40 in a workweek, and as otherwise required by state law.</w:t>
      </w:r>
    </w:p>
    <w:p>
      <w:pPr>
        <w:pStyle w:val="Heading2"/>
      </w:pPr>
      <w:r>
        <w:rPr>
          <w:rFonts w:ascii="Calibri" w:cs="Calibri" w:eastAsia="Calibri" w:hAnsi="Calibri"/>
        </w:rPr>
        <w:t xml:space="preserve">Overtime approval</w:t>
      </w:r>
    </w:p>
    <w:p>
      <w:pPr>
        <w:spacing w:after="120"/>
      </w:pPr>
      <w:r>
        <w:rPr>
          <w:rFonts w:ascii="Calibri" w:cs="Calibri" w:eastAsia="Calibri" w:hAnsi="Calibri"/>
        </w:rPr>
        <w:t xml:space="preserve">Overtime must be approved in advance by your manager. If you work overtime without approval, you will still be paid for it, but you may be subject to discipline for not following this policy.</w:t>
      </w:r>
    </w:p>
    <w:p>
      <w:pPr>
        <w:pStyle w:val="Heading2"/>
      </w:pPr>
      <w:r>
        <w:rPr>
          <w:rFonts w:ascii="Calibri" w:cs="Calibri" w:eastAsia="Calibri" w:hAnsi="Calibri"/>
        </w:rPr>
        <w:t xml:space="preserve">Breaks</w:t>
      </w:r>
    </w:p>
    <w:p>
      <w:pPr>
        <w:spacing w:after="120"/>
      </w:pPr>
      <w:r>
        <w:rPr>
          <w:rFonts w:ascii="Calibri" w:cs="Calibri" w:eastAsia="Calibri" w:hAnsi="Calibri"/>
          <w:highlight w:val="yellow"/>
        </w:rPr>
        <w:t xml:space="preserve">[Describe meal and rest breaks required by your state, or delete.]</w:t>
      </w:r>
      <w:r>
        <w:rPr>
          <w:rFonts w:ascii="Calibri" w:cs="Calibri" w:eastAsia="Calibri" w:hAnsi="Calibri"/>
        </w:rPr>
        <w:t xml:space="preserve"> Short rest breaks of 20 minutes or less are paid time.</w:t>
      </w:r>
    </w:p>
    <w:p>
      <w:pPr>
        <w:pStyle w:val="Heading2"/>
      </w:pPr>
      <w:r>
        <w:rPr>
          <w:rFonts w:ascii="Calibri" w:cs="Calibri" w:eastAsia="Calibri" w:hAnsi="Calibri"/>
        </w:rPr>
        <w:t xml:space="preserve">Pay corrections</w:t>
      </w:r>
    </w:p>
    <w:p>
      <w:pPr>
        <w:spacing w:after="120"/>
      </w:pPr>
      <w:r>
        <w:rPr>
          <w:rFonts w:ascii="Calibri" w:cs="Calibri" w:eastAsia="Calibri" w:hAnsi="Calibri"/>
        </w:rPr>
        <w:t xml:space="preserve">If you believe you have been underpaid or an improper deduction has been made, tell </w:t>
      </w:r>
      <w:r>
        <w:rPr>
          <w:rFonts w:ascii="Calibri" w:cs="Calibri" w:eastAsia="Calibri" w:hAnsi="Calibri"/>
          <w:highlight w:val="yellow"/>
        </w:rPr>
        <w:t xml:space="preserve">[HR Contact Name]</w:t>
      </w:r>
      <w:r>
        <w:rPr>
          <w:rFonts w:ascii="Calibri" w:cs="Calibri" w:eastAsia="Calibri" w:hAnsi="Calibri"/>
        </w:rPr>
        <w:t xml:space="preserve">. We will investigate and correct any error promptly, and we will not retaliate against you for raising it.</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wxexfwtckwthvnvwsqdpy">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jwd_z3akpenrunettz8sn">
        <w:r>
          <w:rPr>
            <w:rStyle w:val="Hyperlink"/>
            <w:rFonts w:ascii="Calibri" w:cs="Calibri" w:eastAsia="Calibri" w:hAnsi="Calibri"/>
            <w:sz w:val="20"/>
            <w:szCs w:val="20"/>
          </w:rPr>
          <w:t xml:space="preserve">U.S. Department of Labor – Fair Labor Standards Act (FLSA)</w:t>
        </w:r>
      </w:hyperlink>
      <w:r>
        <w:rPr>
          <w:rFonts w:ascii="Calibri" w:cs="Calibri" w:eastAsia="Calibri" w:hAnsi="Calibri"/>
          <w:color w:val="5B6475"/>
          <w:sz w:val="18"/>
          <w:szCs w:val="18"/>
        </w:rPr>
        <w:t xml:space="preserve"> — https://www.dol.gov/agencies/whd/flsa</w:t>
      </w:r>
    </w:p>
    <w:p>
      <w:pPr>
        <w:pStyle w:val="ListParagraph"/>
        <w:numPr>
          <w:ilvl w:val="0"/>
          <w:numId w:val="2"/>
        </w:numPr>
        <w:spacing w:after="60"/>
      </w:pPr>
      <w:hyperlink w:history="1" r:id="rIdwj6ulkhgzydbvfqyumkfz">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krv8rw4feiqmfhe6ahkg0">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p>
      <w:pPr>
        <w:pStyle w:val="ListParagraph"/>
        <w:numPr>
          <w:ilvl w:val="0"/>
          <w:numId w:val="2"/>
        </w:numPr>
        <w:spacing w:after="60"/>
      </w:pPr>
      <w:hyperlink w:history="1" r:id="rIdvflu9kt8de8ifglz9ud6d">
        <w:r>
          <w:rPr>
            <w:rStyle w:val="Hyperlink"/>
            <w:rFonts w:ascii="Calibri" w:cs="Calibri" w:eastAsia="Calibri" w:hAnsi="Calibri"/>
            <w:sz w:val="20"/>
            <w:szCs w:val="20"/>
          </w:rPr>
          <w:t xml:space="preserve">U.S. Department of Labor – Fact Sheet #22: Hours worked under the FLSA</w:t>
        </w:r>
      </w:hyperlink>
      <w:r>
        <w:rPr>
          <w:rFonts w:ascii="Calibri" w:cs="Calibri" w:eastAsia="Calibri" w:hAnsi="Calibri"/>
          <w:color w:val="5B6475"/>
          <w:sz w:val="18"/>
          <w:szCs w:val="18"/>
        </w:rPr>
        <w:t xml:space="preserve"> — https://www.dol.gov/agencies/whd/fact-sheets/22-flsa-hours-worked</w:t>
      </w:r>
    </w:p>
    <w:p>
      <w:pPr>
        <w:pStyle w:val="ListParagraph"/>
        <w:numPr>
          <w:ilvl w:val="0"/>
          <w:numId w:val="2"/>
        </w:numPr>
        <w:spacing w:after="60"/>
      </w:pPr>
      <w:hyperlink w:history="1" r:id="rIdyjie3lh9kyqrmv0-0whbr">
        <w:r>
          <w:rPr>
            <w:rStyle w:val="Hyperlink"/>
            <w:rFonts w:ascii="Calibri" w:cs="Calibri" w:eastAsia="Calibri" w:hAnsi="Calibri"/>
            <w:sz w:val="20"/>
            <w:szCs w:val="20"/>
          </w:rPr>
          <w:t xml:space="preserve">U.S. Department of Labor – State minimum wage laws</w:t>
        </w:r>
      </w:hyperlink>
      <w:r>
        <w:rPr>
          <w:rFonts w:ascii="Calibri" w:cs="Calibri" w:eastAsia="Calibri" w:hAnsi="Calibri"/>
          <w:color w:val="5B6475"/>
          <w:sz w:val="18"/>
          <w:szCs w:val="18"/>
        </w:rPr>
        <w:t xml:space="preserve"> — https://www.dol.gov/agencies/whd/minimum-wage/state</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xexfwtckwthvnvwsqdpy" Type="http://schemas.openxmlformats.org/officeDocument/2006/relationships/hyperlink" Target="https://www.dol.gov/agencies/whd/state/contacts" TargetMode="External"/><Relationship Id="rIdjwd_z3akpenrunettz8sn" Type="http://schemas.openxmlformats.org/officeDocument/2006/relationships/hyperlink" Target="https://www.dol.gov/agencies/whd/flsa" TargetMode="External"/><Relationship Id="rIdwj6ulkhgzydbvfqyumkfz" Type="http://schemas.openxmlformats.org/officeDocument/2006/relationships/hyperlink" Target="https://www.dol.gov/agencies/whd/overtime" TargetMode="External"/><Relationship Id="rIdkrv8rw4feiqmfhe6ahkg0" Type="http://schemas.openxmlformats.org/officeDocument/2006/relationships/hyperlink" Target="https://www.dol.gov/agencies/whd/fact-sheets/21-flsa-recordkeeping" TargetMode="External"/><Relationship Id="rIdvflu9kt8de8ifglz9ud6d" Type="http://schemas.openxmlformats.org/officeDocument/2006/relationships/hyperlink" Target="https://www.dol.gov/agencies/whd/fact-sheets/22-flsa-hours-worked" TargetMode="External"/><Relationship Id="rIdyjie3lh9kyqrmv0-0whbr" Type="http://schemas.openxmlformats.org/officeDocument/2006/relationships/hyperlink" Target="https://www.dol.gov/agencies/whd/minimum-wage/state"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Timekeeping and Overtime Policy Template</dc:title>
  <dc:creator>MadyHR.ai</dc:creator>
  <dc:description>Free timekeeping and overtime policy template for US employers, based on the FLSA. Clocking in and out, no off-the-clock work and overtime approval.</dc:description>
  <cp:lastModifiedBy>Un-named</cp:lastModifiedBy>
  <cp:revision>1</cp:revision>
  <dcterms:created xsi:type="dcterms:W3CDTF">2026-10-14T05:25:26.684Z</dcterms:created>
  <dcterms:modified xsi:type="dcterms:W3CDTF">2026-10-14T05:25:26.684Z</dcterms:modified>
</cp:coreProperties>
</file>

<file path=docProps/custom.xml><?xml version="1.0" encoding="utf-8"?>
<Properties xmlns="http://schemas.openxmlformats.org/officeDocument/2006/custom-properties" xmlns:vt="http://schemas.openxmlformats.org/officeDocument/2006/docPropsVTypes"/>
</file>